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E0A17" w14:textId="77777777" w:rsidR="00172DFF" w:rsidRPr="004B5854" w:rsidRDefault="00172DFF" w:rsidP="00172DFF">
      <w:pPr>
        <w:pStyle w:val="Title"/>
        <w:rPr>
          <w:rFonts w:asciiTheme="minorHAnsi" w:hAnsiTheme="minorHAnsi"/>
          <w:lang w:val="nl-NL"/>
        </w:rPr>
      </w:pPr>
      <w:r w:rsidRPr="004B5854">
        <w:rPr>
          <w:rFonts w:asciiTheme="minorHAnsi" w:hAnsiTheme="minorHAnsi"/>
          <w:lang w:val="nl-NL"/>
        </w:rPr>
        <w:t>Overeenkomsten / afspraken RBAC</w:t>
      </w:r>
    </w:p>
    <w:p w14:paraId="6305E1E8" w14:textId="76CCF442" w:rsidR="00172DFF" w:rsidRPr="004B5854" w:rsidRDefault="00172DFF" w:rsidP="00172DFF">
      <w:pPr>
        <w:rPr>
          <w:rFonts w:eastAsiaTheme="majorEastAsia" w:cstheme="majorBidi"/>
          <w:spacing w:val="-10"/>
          <w:kern w:val="28"/>
          <w:lang w:val="nl-NL"/>
        </w:rPr>
      </w:pPr>
      <w:r w:rsidRPr="004B5854">
        <w:rPr>
          <w:rFonts w:eastAsiaTheme="majorEastAsia" w:cstheme="majorBidi"/>
          <w:spacing w:val="-10"/>
          <w:kern w:val="28"/>
          <w:lang w:val="nl-NL"/>
        </w:rPr>
        <w:t>Datum overleg: 30-10-2025</w:t>
      </w:r>
      <w:r w:rsidRPr="004B5854">
        <w:rPr>
          <w:rFonts w:eastAsiaTheme="majorEastAsia" w:cstheme="majorBidi"/>
          <w:spacing w:val="-10"/>
          <w:kern w:val="28"/>
          <w:lang w:val="nl-NL"/>
        </w:rPr>
        <w:br/>
        <w:t>Deelnemers: Seraja, Mitchel, Sem en Liam</w:t>
      </w:r>
    </w:p>
    <w:p w14:paraId="73B85B0B" w14:textId="77777777" w:rsidR="00172DFF" w:rsidRPr="004B5854" w:rsidRDefault="00172DFF" w:rsidP="00172DFF">
      <w:pPr>
        <w:rPr>
          <w:rFonts w:eastAsiaTheme="majorEastAsia" w:cstheme="majorBidi"/>
          <w:spacing w:val="-10"/>
          <w:kern w:val="28"/>
          <w:lang w:val="nl-NL"/>
        </w:rPr>
      </w:pPr>
      <w:r w:rsidRPr="004B5854">
        <w:rPr>
          <w:rFonts w:eastAsiaTheme="majorEastAsia" w:cstheme="majorBidi"/>
          <w:spacing w:val="-10"/>
          <w:kern w:val="28"/>
          <w:lang w:val="nl-NL"/>
        </w:rPr>
        <w:t>Doel:</w:t>
      </w:r>
      <w:r w:rsidRPr="004B5854">
        <w:rPr>
          <w:rFonts w:eastAsiaTheme="majorEastAsia" w:cstheme="majorBidi"/>
          <w:spacing w:val="-10"/>
          <w:kern w:val="28"/>
          <w:lang w:val="nl-NL"/>
        </w:rPr>
        <w:br/>
        <w:t>Het vastleggen van afspraken en overeenkomsten voor de implementatie van het Role Based Access Control (RBAC) systeem binnen de Print Manager applicatie.</w:t>
      </w:r>
    </w:p>
    <w:p w14:paraId="0289A611" w14:textId="29A0F4BB" w:rsidR="00172DFF" w:rsidRPr="004B5854" w:rsidRDefault="00172DFF" w:rsidP="00172DFF">
      <w:pPr>
        <w:rPr>
          <w:rFonts w:eastAsiaTheme="majorEastAsia" w:cstheme="majorBidi"/>
          <w:spacing w:val="-10"/>
          <w:kern w:val="28"/>
          <w:lang w:val="nl-NL"/>
        </w:rPr>
      </w:pPr>
    </w:p>
    <w:p w14:paraId="75B49165" w14:textId="77777777" w:rsidR="00172DFF" w:rsidRPr="004B5854" w:rsidRDefault="00172DFF" w:rsidP="00172DFF">
      <w:pPr>
        <w:rPr>
          <w:rFonts w:eastAsiaTheme="majorEastAsia" w:cstheme="majorBidi"/>
          <w:spacing w:val="-10"/>
          <w:kern w:val="28"/>
        </w:rPr>
      </w:pPr>
      <w:r w:rsidRPr="004B5854">
        <w:rPr>
          <w:rFonts w:eastAsiaTheme="majorEastAsia" w:cstheme="majorBidi"/>
          <w:spacing w:val="-10"/>
          <w:kern w:val="28"/>
        </w:rPr>
        <w:t>Afspraken Security</w:t>
      </w:r>
    </w:p>
    <w:p w14:paraId="2B3ACAE1" w14:textId="77777777" w:rsidR="00172DFF" w:rsidRPr="004B5854" w:rsidRDefault="00172DFF" w:rsidP="00172DFF">
      <w:pPr>
        <w:numPr>
          <w:ilvl w:val="0"/>
          <w:numId w:val="3"/>
        </w:numPr>
        <w:rPr>
          <w:rFonts w:eastAsiaTheme="majorEastAsia" w:cstheme="majorBidi"/>
          <w:spacing w:val="-10"/>
          <w:kern w:val="28"/>
          <w:lang w:val="nl-NL"/>
        </w:rPr>
      </w:pPr>
      <w:r w:rsidRPr="004B5854">
        <w:rPr>
          <w:rFonts w:eastAsiaTheme="majorEastAsia" w:cstheme="majorBidi"/>
          <w:spacing w:val="-10"/>
          <w:kern w:val="28"/>
          <w:lang w:val="nl-NL"/>
        </w:rPr>
        <w:t xml:space="preserve">Permissies moeten worden opgenomen in de bestaande JWT tokens als claims, zodat bij iedere aanvraag gecontroleerd kan worden wat een gebruiker mag doen. </w:t>
      </w:r>
    </w:p>
    <w:p w14:paraId="0985D59C" w14:textId="77777777" w:rsidR="00172DFF" w:rsidRPr="004B5854" w:rsidRDefault="00172DFF" w:rsidP="00172DFF">
      <w:pPr>
        <w:numPr>
          <w:ilvl w:val="0"/>
          <w:numId w:val="3"/>
        </w:numPr>
        <w:rPr>
          <w:rFonts w:eastAsiaTheme="majorEastAsia" w:cstheme="majorBidi"/>
          <w:spacing w:val="-10"/>
          <w:kern w:val="28"/>
          <w:lang w:val="nl-NL"/>
        </w:rPr>
      </w:pPr>
      <w:r w:rsidRPr="004B5854">
        <w:rPr>
          <w:rFonts w:eastAsiaTheme="majorEastAsia" w:cstheme="majorBidi"/>
          <w:spacing w:val="-10"/>
          <w:kern w:val="28"/>
          <w:lang w:val="nl-NL"/>
        </w:rPr>
        <w:t xml:space="preserve">Beveiliging moet server-side worden afgedwongen, zodat toegang niet afhankelijk is van alleen de gebruikersinterface. </w:t>
      </w:r>
    </w:p>
    <w:p w14:paraId="6E607A2A" w14:textId="77777777" w:rsidR="00172DFF" w:rsidRPr="004B5854" w:rsidRDefault="00172DFF" w:rsidP="00172DFF">
      <w:pPr>
        <w:numPr>
          <w:ilvl w:val="0"/>
          <w:numId w:val="3"/>
        </w:numPr>
        <w:rPr>
          <w:rFonts w:eastAsiaTheme="majorEastAsia" w:cstheme="majorBidi"/>
          <w:spacing w:val="-10"/>
          <w:kern w:val="28"/>
          <w:lang w:val="nl-NL"/>
        </w:rPr>
      </w:pPr>
      <w:r w:rsidRPr="004B5854">
        <w:rPr>
          <w:rFonts w:eastAsiaTheme="majorEastAsia" w:cstheme="majorBidi"/>
          <w:spacing w:val="-10"/>
          <w:kern w:val="28"/>
          <w:lang w:val="nl-NL"/>
        </w:rPr>
        <w:t xml:space="preserve">API-endpoints moeten beveiligd worden met bestaande autorisatie-attributen binnen het .NET framework. </w:t>
      </w:r>
    </w:p>
    <w:p w14:paraId="063B9BD1" w14:textId="77777777" w:rsidR="00172DFF" w:rsidRPr="004B5854" w:rsidRDefault="00172DFF" w:rsidP="00172DFF">
      <w:pPr>
        <w:numPr>
          <w:ilvl w:val="0"/>
          <w:numId w:val="3"/>
        </w:numPr>
        <w:rPr>
          <w:rFonts w:eastAsiaTheme="majorEastAsia" w:cstheme="majorBidi"/>
          <w:spacing w:val="-10"/>
          <w:kern w:val="28"/>
          <w:lang w:val="nl-NL"/>
        </w:rPr>
      </w:pPr>
      <w:r w:rsidRPr="004B5854">
        <w:rPr>
          <w:rFonts w:eastAsiaTheme="majorEastAsia" w:cstheme="majorBidi"/>
          <w:spacing w:val="-10"/>
          <w:kern w:val="28"/>
          <w:lang w:val="nl-NL"/>
        </w:rPr>
        <w:t xml:space="preserve">Signing van tokens moet plaatsvinden met HMAC-SHA512, zodat de integriteit en veiligheid van het token gewaarborgd blijft. </w:t>
      </w:r>
    </w:p>
    <w:p w14:paraId="37D54C76" w14:textId="77777777" w:rsidR="00172DFF" w:rsidRPr="004B5854" w:rsidRDefault="00172DFF" w:rsidP="00172DFF">
      <w:pPr>
        <w:numPr>
          <w:ilvl w:val="0"/>
          <w:numId w:val="3"/>
        </w:numPr>
        <w:rPr>
          <w:rFonts w:eastAsiaTheme="majorEastAsia" w:cstheme="majorBidi"/>
          <w:spacing w:val="-10"/>
          <w:kern w:val="28"/>
          <w:lang w:val="nl-NL"/>
        </w:rPr>
      </w:pPr>
      <w:r w:rsidRPr="004B5854">
        <w:rPr>
          <w:rFonts w:eastAsiaTheme="majorEastAsia" w:cstheme="majorBidi"/>
          <w:spacing w:val="-10"/>
          <w:kern w:val="28"/>
          <w:lang w:val="nl-NL"/>
        </w:rPr>
        <w:t xml:space="preserve">De bestaande beveiligingsstructuur van de applicatie mag niet worden aangetast door de implementatie van het RBAC-systeem. </w:t>
      </w:r>
    </w:p>
    <w:p w14:paraId="0CE312CD" w14:textId="77777777" w:rsidR="00172DFF" w:rsidRPr="004B5854" w:rsidRDefault="00172DFF" w:rsidP="00172DFF">
      <w:pPr>
        <w:numPr>
          <w:ilvl w:val="0"/>
          <w:numId w:val="3"/>
        </w:numPr>
        <w:rPr>
          <w:rFonts w:eastAsiaTheme="majorEastAsia" w:cstheme="majorBidi"/>
          <w:spacing w:val="-10"/>
          <w:kern w:val="28"/>
          <w:lang w:val="nl-NL"/>
        </w:rPr>
      </w:pPr>
      <w:r w:rsidRPr="004B5854">
        <w:rPr>
          <w:rFonts w:eastAsiaTheme="majorEastAsia" w:cstheme="majorBidi"/>
          <w:spacing w:val="-10"/>
          <w:kern w:val="28"/>
          <w:lang w:val="nl-NL"/>
        </w:rPr>
        <w:t xml:space="preserve">De gebruikersinterface moet gebruik maken van conditionele rendering, zodat gebruikers geen functionaliteiten zien waarvoor zij geen rechten hebben. </w:t>
      </w:r>
    </w:p>
    <w:p w14:paraId="7E550455" w14:textId="1ED97251" w:rsidR="00172DFF" w:rsidRPr="004B5854" w:rsidRDefault="00172DFF" w:rsidP="00172DFF">
      <w:pPr>
        <w:rPr>
          <w:rFonts w:eastAsiaTheme="majorEastAsia" w:cstheme="majorBidi"/>
          <w:spacing w:val="-10"/>
          <w:kern w:val="28"/>
          <w:lang w:val="nl-NL"/>
        </w:rPr>
      </w:pPr>
    </w:p>
    <w:p w14:paraId="1E94241F" w14:textId="77777777" w:rsidR="00172DFF" w:rsidRPr="004B5854" w:rsidRDefault="00172DFF" w:rsidP="00172DFF">
      <w:pPr>
        <w:rPr>
          <w:rFonts w:eastAsiaTheme="majorEastAsia" w:cstheme="majorBidi"/>
          <w:spacing w:val="-10"/>
          <w:kern w:val="28"/>
        </w:rPr>
      </w:pPr>
      <w:r w:rsidRPr="004B5854">
        <w:rPr>
          <w:rFonts w:eastAsiaTheme="majorEastAsia" w:cstheme="majorBidi"/>
          <w:spacing w:val="-10"/>
          <w:kern w:val="28"/>
        </w:rPr>
        <w:t>Afspraken Functionaliteit</w:t>
      </w:r>
    </w:p>
    <w:p w14:paraId="343A7AD3" w14:textId="77777777" w:rsidR="00172DFF" w:rsidRPr="004B5854" w:rsidRDefault="00172DFF" w:rsidP="00172DFF">
      <w:pPr>
        <w:numPr>
          <w:ilvl w:val="0"/>
          <w:numId w:val="4"/>
        </w:numPr>
        <w:rPr>
          <w:rFonts w:eastAsiaTheme="majorEastAsia" w:cstheme="majorBidi"/>
          <w:spacing w:val="-10"/>
          <w:kern w:val="28"/>
          <w:lang w:val="nl-NL"/>
        </w:rPr>
      </w:pPr>
      <w:r w:rsidRPr="004B5854">
        <w:rPr>
          <w:rFonts w:eastAsiaTheme="majorEastAsia" w:cstheme="majorBidi"/>
          <w:spacing w:val="-10"/>
          <w:kern w:val="28"/>
          <w:lang w:val="nl-NL"/>
        </w:rPr>
        <w:t xml:space="preserve">Er moet gebruik gemaakt worden van koppeltabellen voor database-relaties (zoals UserRole en RolePermission) om many-to-many relaties correct te ondersteunen. </w:t>
      </w:r>
    </w:p>
    <w:p w14:paraId="4286C805" w14:textId="77777777" w:rsidR="00172DFF" w:rsidRPr="004B5854" w:rsidRDefault="00172DFF" w:rsidP="00172DFF">
      <w:pPr>
        <w:numPr>
          <w:ilvl w:val="0"/>
          <w:numId w:val="4"/>
        </w:numPr>
        <w:rPr>
          <w:rFonts w:eastAsiaTheme="majorEastAsia" w:cstheme="majorBidi"/>
          <w:spacing w:val="-10"/>
          <w:kern w:val="28"/>
          <w:lang w:val="nl-NL"/>
        </w:rPr>
      </w:pPr>
      <w:r w:rsidRPr="004B5854">
        <w:rPr>
          <w:rFonts w:eastAsiaTheme="majorEastAsia" w:cstheme="majorBidi"/>
          <w:spacing w:val="-10"/>
          <w:kern w:val="28"/>
          <w:lang w:val="nl-NL"/>
        </w:rPr>
        <w:t xml:space="preserve">Iedere entity moet een eigen pagina hebben voor CRUD-functionaliteit, zowel voor hoofdentiteiten als koppeltabellen. </w:t>
      </w:r>
    </w:p>
    <w:p w14:paraId="47B439B6" w14:textId="77777777" w:rsidR="00172DFF" w:rsidRPr="004B5854" w:rsidRDefault="00172DFF" w:rsidP="00172DFF">
      <w:pPr>
        <w:numPr>
          <w:ilvl w:val="0"/>
          <w:numId w:val="4"/>
        </w:numPr>
        <w:rPr>
          <w:rFonts w:eastAsiaTheme="majorEastAsia" w:cstheme="majorBidi"/>
          <w:spacing w:val="-10"/>
          <w:kern w:val="28"/>
          <w:lang w:val="nl-NL"/>
        </w:rPr>
      </w:pPr>
      <w:r w:rsidRPr="004B5854">
        <w:rPr>
          <w:rFonts w:eastAsiaTheme="majorEastAsia" w:cstheme="majorBidi"/>
          <w:spacing w:val="-10"/>
          <w:kern w:val="28"/>
          <w:lang w:val="nl-NL"/>
        </w:rPr>
        <w:t xml:space="preserve">De Permission-pagina hoeft geen volledige CRUD-functionaliteit te bevatten, omdat permissies centraal worden beheerd via ModuleConstants. </w:t>
      </w:r>
    </w:p>
    <w:p w14:paraId="6816E969" w14:textId="77777777" w:rsidR="00172DFF" w:rsidRPr="004B5854" w:rsidRDefault="00172DFF" w:rsidP="00172DFF">
      <w:pPr>
        <w:numPr>
          <w:ilvl w:val="0"/>
          <w:numId w:val="4"/>
        </w:numPr>
        <w:rPr>
          <w:rFonts w:eastAsiaTheme="majorEastAsia" w:cstheme="majorBidi"/>
          <w:spacing w:val="-10"/>
          <w:kern w:val="28"/>
          <w:lang w:val="nl-NL"/>
        </w:rPr>
      </w:pPr>
      <w:r w:rsidRPr="004B5854">
        <w:rPr>
          <w:rFonts w:eastAsiaTheme="majorEastAsia" w:cstheme="majorBidi"/>
          <w:spacing w:val="-10"/>
          <w:kern w:val="28"/>
          <w:lang w:val="nl-NL"/>
        </w:rPr>
        <w:t xml:space="preserve">Rollen moeten meerdere permissies kunnen bevatten en gebruikers moeten aan één of meerdere rollen gekoppeld kunnen worden. </w:t>
      </w:r>
    </w:p>
    <w:p w14:paraId="5205495E" w14:textId="77777777" w:rsidR="00172DFF" w:rsidRPr="004B5854" w:rsidRDefault="00172DFF" w:rsidP="00172DFF">
      <w:pPr>
        <w:numPr>
          <w:ilvl w:val="0"/>
          <w:numId w:val="4"/>
        </w:numPr>
        <w:rPr>
          <w:rFonts w:eastAsiaTheme="majorEastAsia" w:cstheme="majorBidi"/>
          <w:spacing w:val="-10"/>
          <w:kern w:val="28"/>
          <w:lang w:val="nl-NL"/>
        </w:rPr>
      </w:pPr>
      <w:r w:rsidRPr="004B5854">
        <w:rPr>
          <w:rFonts w:eastAsiaTheme="majorEastAsia" w:cstheme="majorBidi"/>
          <w:spacing w:val="-10"/>
          <w:kern w:val="28"/>
          <w:lang w:val="nl-NL"/>
        </w:rPr>
        <w:lastRenderedPageBreak/>
        <w:t xml:space="preserve">Directe permissies voor gebruikers moeten ondersteund worden via een aparte koppeling (UserPermission), zodat uitzonderingen mogelijk zijn. </w:t>
      </w:r>
    </w:p>
    <w:p w14:paraId="2FDC8E64" w14:textId="77777777" w:rsidR="00172DFF" w:rsidRPr="004B5854" w:rsidRDefault="00172DFF" w:rsidP="00172DFF">
      <w:pPr>
        <w:numPr>
          <w:ilvl w:val="0"/>
          <w:numId w:val="4"/>
        </w:numPr>
        <w:rPr>
          <w:rFonts w:eastAsiaTheme="majorEastAsia" w:cstheme="majorBidi"/>
          <w:spacing w:val="-10"/>
          <w:kern w:val="28"/>
          <w:lang w:val="nl-NL"/>
        </w:rPr>
      </w:pPr>
      <w:r w:rsidRPr="004B5854">
        <w:rPr>
          <w:rFonts w:eastAsiaTheme="majorEastAsia" w:cstheme="majorBidi"/>
          <w:spacing w:val="-10"/>
          <w:kern w:val="28"/>
          <w:lang w:val="nl-NL"/>
        </w:rPr>
        <w:t xml:space="preserve">Bij iedere actie moet gecontroleerd worden of de gebruiker de juiste rechten heeft, en moet de actie worden geblokkeerd wanneer deze ontbreken. </w:t>
      </w:r>
    </w:p>
    <w:p w14:paraId="3B4F53BE" w14:textId="170352BD" w:rsidR="00172DFF" w:rsidRPr="004B5854" w:rsidRDefault="00172DFF" w:rsidP="00172DFF">
      <w:pPr>
        <w:rPr>
          <w:rFonts w:eastAsiaTheme="majorEastAsia" w:cstheme="majorBidi"/>
          <w:spacing w:val="-10"/>
          <w:kern w:val="28"/>
          <w:lang w:val="nl-NL"/>
        </w:rPr>
      </w:pPr>
    </w:p>
    <w:p w14:paraId="6D4C6973" w14:textId="77777777" w:rsidR="00172DFF" w:rsidRPr="004B5854" w:rsidRDefault="00172DFF" w:rsidP="00172DFF">
      <w:pPr>
        <w:rPr>
          <w:rFonts w:eastAsiaTheme="majorEastAsia" w:cstheme="majorBidi"/>
          <w:spacing w:val="-10"/>
          <w:kern w:val="28"/>
        </w:rPr>
      </w:pPr>
      <w:r w:rsidRPr="004B5854">
        <w:rPr>
          <w:rFonts w:eastAsiaTheme="majorEastAsia" w:cstheme="majorBidi"/>
          <w:spacing w:val="-10"/>
          <w:kern w:val="28"/>
        </w:rPr>
        <w:t>Afspraken Integratie</w:t>
      </w:r>
    </w:p>
    <w:p w14:paraId="27766148" w14:textId="77777777" w:rsidR="00172DFF" w:rsidRPr="004B5854" w:rsidRDefault="00172DFF" w:rsidP="00172DFF">
      <w:pPr>
        <w:numPr>
          <w:ilvl w:val="0"/>
          <w:numId w:val="5"/>
        </w:numPr>
        <w:rPr>
          <w:rFonts w:eastAsiaTheme="majorEastAsia" w:cstheme="majorBidi"/>
          <w:spacing w:val="-10"/>
          <w:kern w:val="28"/>
          <w:lang w:val="nl-NL"/>
        </w:rPr>
      </w:pPr>
      <w:r w:rsidRPr="004B5854">
        <w:rPr>
          <w:rFonts w:eastAsiaTheme="majorEastAsia" w:cstheme="majorBidi"/>
          <w:spacing w:val="-10"/>
          <w:kern w:val="28"/>
          <w:lang w:val="nl-NL"/>
        </w:rPr>
        <w:t xml:space="preserve">Het RBAC-systeem moet geïntegreerd worden binnen de bestaande drie-lagenarchitectuur (Database, Core, API). </w:t>
      </w:r>
    </w:p>
    <w:p w14:paraId="037ECE6B" w14:textId="77777777" w:rsidR="00172DFF" w:rsidRPr="004B5854" w:rsidRDefault="00172DFF" w:rsidP="00172DFF">
      <w:pPr>
        <w:numPr>
          <w:ilvl w:val="0"/>
          <w:numId w:val="5"/>
        </w:numPr>
        <w:rPr>
          <w:rFonts w:eastAsiaTheme="majorEastAsia" w:cstheme="majorBidi"/>
          <w:spacing w:val="-10"/>
          <w:kern w:val="28"/>
          <w:lang w:val="nl-NL"/>
        </w:rPr>
      </w:pPr>
      <w:r w:rsidRPr="004B5854">
        <w:rPr>
          <w:rFonts w:eastAsiaTheme="majorEastAsia" w:cstheme="majorBidi"/>
          <w:spacing w:val="-10"/>
          <w:kern w:val="28"/>
          <w:lang w:val="nl-NL"/>
        </w:rPr>
        <w:t xml:space="preserve">De implementatie moet aansluiten op de huidige werkwijze en structuur van de Print Manager applicatie. </w:t>
      </w:r>
    </w:p>
    <w:p w14:paraId="32C18862" w14:textId="77777777" w:rsidR="00172DFF" w:rsidRPr="004B5854" w:rsidRDefault="00172DFF" w:rsidP="00172DFF">
      <w:pPr>
        <w:numPr>
          <w:ilvl w:val="0"/>
          <w:numId w:val="5"/>
        </w:numPr>
        <w:rPr>
          <w:rFonts w:eastAsiaTheme="majorEastAsia" w:cstheme="majorBidi"/>
          <w:spacing w:val="-10"/>
          <w:kern w:val="28"/>
          <w:lang w:val="nl-NL"/>
        </w:rPr>
      </w:pPr>
      <w:r w:rsidRPr="004B5854">
        <w:rPr>
          <w:rFonts w:eastAsiaTheme="majorEastAsia" w:cstheme="majorBidi"/>
          <w:spacing w:val="-10"/>
          <w:kern w:val="28"/>
          <w:lang w:val="nl-NL"/>
        </w:rPr>
        <w:t xml:space="preserve">Er mogen geen losse of afwijkende structuren ontstaan buiten de bestaande architectuur. </w:t>
      </w:r>
    </w:p>
    <w:p w14:paraId="4599E334" w14:textId="77777777" w:rsidR="00172DFF" w:rsidRPr="004B5854" w:rsidRDefault="00172DFF" w:rsidP="00172DFF">
      <w:pPr>
        <w:numPr>
          <w:ilvl w:val="0"/>
          <w:numId w:val="5"/>
        </w:numPr>
        <w:rPr>
          <w:rFonts w:eastAsiaTheme="majorEastAsia" w:cstheme="majorBidi"/>
          <w:spacing w:val="-10"/>
          <w:kern w:val="28"/>
          <w:lang w:val="nl-NL"/>
        </w:rPr>
      </w:pPr>
      <w:r w:rsidRPr="004B5854">
        <w:rPr>
          <w:rFonts w:eastAsiaTheme="majorEastAsia" w:cstheme="majorBidi"/>
          <w:spacing w:val="-10"/>
          <w:kern w:val="28"/>
          <w:lang w:val="nl-NL"/>
        </w:rPr>
        <w:t xml:space="preserve">Entity Framework Core moet gebruikt worden voor database-interacties, zodat de datalaag consistent blijft. </w:t>
      </w:r>
    </w:p>
    <w:p w14:paraId="3BAE264C" w14:textId="77777777" w:rsidR="00172DFF" w:rsidRPr="004B5854" w:rsidRDefault="00172DFF" w:rsidP="00172DFF">
      <w:pPr>
        <w:numPr>
          <w:ilvl w:val="0"/>
          <w:numId w:val="5"/>
        </w:numPr>
        <w:rPr>
          <w:rFonts w:eastAsiaTheme="majorEastAsia" w:cstheme="majorBidi"/>
          <w:spacing w:val="-10"/>
          <w:kern w:val="28"/>
          <w:lang w:val="nl-NL"/>
        </w:rPr>
      </w:pPr>
      <w:r w:rsidRPr="004B5854">
        <w:rPr>
          <w:rFonts w:eastAsiaTheme="majorEastAsia" w:cstheme="majorBidi"/>
          <w:spacing w:val="-10"/>
          <w:kern w:val="28"/>
          <w:lang w:val="nl-NL"/>
        </w:rPr>
        <w:t xml:space="preserve">De oplossing moet onderhoudbaar en uitbreidbaar blijven, zodat nieuwe rollen en permissies eenvoudig toegevoegd kunnen worden. </w:t>
      </w:r>
    </w:p>
    <w:p w14:paraId="22FFF45F" w14:textId="4BA8133D" w:rsidR="00172DFF" w:rsidRPr="004B5854" w:rsidRDefault="00172DFF" w:rsidP="00172DFF">
      <w:pPr>
        <w:rPr>
          <w:rFonts w:eastAsiaTheme="majorEastAsia" w:cstheme="majorBidi"/>
          <w:spacing w:val="-10"/>
          <w:kern w:val="28"/>
          <w:lang w:val="nl-NL"/>
        </w:rPr>
      </w:pPr>
    </w:p>
    <w:p w14:paraId="504EB448" w14:textId="77777777" w:rsidR="00172DFF" w:rsidRPr="004B5854" w:rsidRDefault="00172DFF" w:rsidP="00172DFF">
      <w:pPr>
        <w:rPr>
          <w:rFonts w:eastAsiaTheme="majorEastAsia" w:cstheme="majorBidi"/>
          <w:spacing w:val="-10"/>
          <w:kern w:val="28"/>
          <w:lang w:val="nl-NL"/>
        </w:rPr>
      </w:pPr>
      <w:r w:rsidRPr="004B5854">
        <w:rPr>
          <w:rFonts w:eastAsiaTheme="majorEastAsia" w:cstheme="majorBidi"/>
          <w:spacing w:val="-10"/>
          <w:kern w:val="28"/>
          <w:lang w:val="nl-NL"/>
        </w:rPr>
        <w:t>Afspraken voor personen die werken aan dit systeem</w:t>
      </w:r>
    </w:p>
    <w:p w14:paraId="76670AD7" w14:textId="77777777" w:rsidR="00172DFF" w:rsidRPr="004B5854" w:rsidRDefault="00172DFF" w:rsidP="00172DFF">
      <w:pPr>
        <w:numPr>
          <w:ilvl w:val="0"/>
          <w:numId w:val="6"/>
        </w:numPr>
        <w:rPr>
          <w:rFonts w:eastAsiaTheme="majorEastAsia" w:cstheme="majorBidi"/>
          <w:spacing w:val="-10"/>
          <w:kern w:val="28"/>
          <w:lang w:val="nl-NL"/>
        </w:rPr>
      </w:pPr>
      <w:r w:rsidRPr="004B5854">
        <w:rPr>
          <w:rFonts w:eastAsiaTheme="majorEastAsia" w:cstheme="majorBidi"/>
          <w:spacing w:val="-10"/>
          <w:kern w:val="28"/>
          <w:lang w:val="nl-NL"/>
        </w:rPr>
        <w:t xml:space="preserve">Feedback uit Pull Requests moet worden verwerkt voordat code wordt gemerged. </w:t>
      </w:r>
    </w:p>
    <w:p w14:paraId="6A17CE64" w14:textId="77777777" w:rsidR="00172DFF" w:rsidRPr="004B5854" w:rsidRDefault="00172DFF" w:rsidP="00172DFF">
      <w:pPr>
        <w:numPr>
          <w:ilvl w:val="0"/>
          <w:numId w:val="6"/>
        </w:numPr>
        <w:rPr>
          <w:rFonts w:eastAsiaTheme="majorEastAsia" w:cstheme="majorBidi"/>
          <w:spacing w:val="-10"/>
          <w:kern w:val="28"/>
          <w:lang w:val="nl-NL"/>
        </w:rPr>
      </w:pPr>
      <w:r w:rsidRPr="004B5854">
        <w:rPr>
          <w:rFonts w:eastAsiaTheme="majorEastAsia" w:cstheme="majorBidi"/>
          <w:spacing w:val="-10"/>
          <w:kern w:val="28"/>
          <w:lang w:val="nl-NL"/>
        </w:rPr>
        <w:t xml:space="preserve">Code moet aansluiten op de bestaande structuur en naamgeving binnen het project. </w:t>
      </w:r>
    </w:p>
    <w:p w14:paraId="2E55CEEF" w14:textId="77777777" w:rsidR="00172DFF" w:rsidRPr="004B5854" w:rsidRDefault="00172DFF" w:rsidP="00172DFF">
      <w:pPr>
        <w:numPr>
          <w:ilvl w:val="0"/>
          <w:numId w:val="6"/>
        </w:numPr>
        <w:rPr>
          <w:rFonts w:eastAsiaTheme="majorEastAsia" w:cstheme="majorBidi"/>
          <w:spacing w:val="-10"/>
          <w:kern w:val="28"/>
          <w:lang w:val="nl-NL"/>
        </w:rPr>
      </w:pPr>
      <w:r w:rsidRPr="004B5854">
        <w:rPr>
          <w:rFonts w:eastAsiaTheme="majorEastAsia" w:cstheme="majorBidi"/>
          <w:spacing w:val="-10"/>
          <w:kern w:val="28"/>
          <w:lang w:val="nl-NL"/>
        </w:rPr>
        <w:t xml:space="preserve">Functionaliteit moet getest worden voordat deze wordt opgeleverd. </w:t>
      </w:r>
    </w:p>
    <w:p w14:paraId="2CF0834A" w14:textId="77777777" w:rsidR="00172DFF" w:rsidRPr="004B5854" w:rsidRDefault="00172DFF" w:rsidP="00172DFF">
      <w:pPr>
        <w:numPr>
          <w:ilvl w:val="0"/>
          <w:numId w:val="6"/>
        </w:numPr>
        <w:rPr>
          <w:rFonts w:eastAsiaTheme="majorEastAsia" w:cstheme="majorBidi"/>
          <w:spacing w:val="-10"/>
          <w:kern w:val="28"/>
          <w:lang w:val="nl-NL"/>
        </w:rPr>
      </w:pPr>
      <w:r w:rsidRPr="004B5854">
        <w:rPr>
          <w:rFonts w:eastAsiaTheme="majorEastAsia" w:cstheme="majorBidi"/>
          <w:spacing w:val="-10"/>
          <w:kern w:val="28"/>
          <w:lang w:val="nl-NL"/>
        </w:rPr>
        <w:t xml:space="preserve">Bij onduidelijkheden of problemen moet tijdig afgestemd worden met andere developers. </w:t>
      </w:r>
    </w:p>
    <w:p w14:paraId="21E966E8" w14:textId="77777777" w:rsidR="00172DFF" w:rsidRPr="004B5854" w:rsidRDefault="00172DFF" w:rsidP="00172DFF">
      <w:pPr>
        <w:numPr>
          <w:ilvl w:val="0"/>
          <w:numId w:val="6"/>
        </w:numPr>
        <w:rPr>
          <w:rFonts w:eastAsiaTheme="majorEastAsia" w:cstheme="majorBidi"/>
          <w:spacing w:val="-10"/>
          <w:kern w:val="28"/>
          <w:lang w:val="nl-NL"/>
        </w:rPr>
      </w:pPr>
      <w:r w:rsidRPr="004B5854">
        <w:rPr>
          <w:rFonts w:eastAsiaTheme="majorEastAsia" w:cstheme="majorBidi"/>
          <w:spacing w:val="-10"/>
          <w:kern w:val="28"/>
          <w:lang w:val="nl-NL"/>
        </w:rPr>
        <w:t xml:space="preserve">Wijzigingen moeten duidelijk en overzichtelijk worden doorgevoerd zodat andere developers het kunnen begrijpen en onderhouden. </w:t>
      </w:r>
    </w:p>
    <w:p w14:paraId="1937A6B9" w14:textId="77777777" w:rsidR="001545D2" w:rsidRDefault="001545D2" w:rsidP="00172DFF">
      <w:pPr>
        <w:rPr>
          <w:lang w:val="nl-NL"/>
        </w:rPr>
      </w:pPr>
    </w:p>
    <w:p w14:paraId="3977E760" w14:textId="77777777" w:rsidR="004B5854" w:rsidRDefault="004B5854">
      <w:pPr>
        <w:rPr>
          <w:b/>
          <w:lang w:val="nl-NL"/>
        </w:rPr>
      </w:pPr>
      <w:r>
        <w:rPr>
          <w:b/>
          <w:lang w:val="nl-NL"/>
        </w:rPr>
        <w:br w:type="page"/>
      </w:r>
    </w:p>
    <w:p w14:paraId="65DD7147" w14:textId="0E53A1EE" w:rsidR="004B5854" w:rsidRDefault="004B5854" w:rsidP="00172DFF">
      <w:pPr>
        <w:rPr>
          <w:b/>
          <w:lang w:val="nl-NL"/>
        </w:rPr>
      </w:pPr>
      <w:r>
        <w:rPr>
          <w:b/>
          <w:lang w:val="nl-NL"/>
        </w:rPr>
        <w:lastRenderedPageBreak/>
        <w:t>Bijlagen:</w:t>
      </w:r>
    </w:p>
    <w:p w14:paraId="65AF03F3" w14:textId="7789AB30" w:rsidR="004B5854" w:rsidRDefault="004B5854" w:rsidP="00172DFF">
      <w:pPr>
        <w:rPr>
          <w:bCs/>
          <w:lang w:val="nl-NL"/>
        </w:rPr>
      </w:pPr>
      <w:r>
        <w:rPr>
          <w:bCs/>
          <w:lang w:val="nl-NL"/>
        </w:rPr>
        <w:t>Bijlage 1: Sprintplanning notities</w:t>
      </w:r>
    </w:p>
    <w:p w14:paraId="0299269B" w14:textId="6BE944A3" w:rsidR="004B5854" w:rsidRDefault="004B5854" w:rsidP="00172DFF">
      <w:pPr>
        <w:rPr>
          <w:bCs/>
          <w:lang w:val="nl-NL"/>
        </w:rPr>
      </w:pPr>
      <w:r>
        <w:rPr>
          <w:bCs/>
          <w:lang w:val="nl-NL"/>
        </w:rPr>
        <w:t>Bijlage 2: Sprintsstandup notities</w:t>
      </w:r>
    </w:p>
    <w:p w14:paraId="2E9D8CE7" w14:textId="4F73F588" w:rsidR="004B5854" w:rsidRDefault="004B5854" w:rsidP="00172DFF">
      <w:pPr>
        <w:rPr>
          <w:bCs/>
          <w:lang w:val="nl-NL"/>
        </w:rPr>
      </w:pPr>
      <w:r>
        <w:rPr>
          <w:bCs/>
          <w:lang w:val="nl-NL"/>
        </w:rPr>
        <w:t>Bijlage 3: Designmeeting notities</w:t>
      </w:r>
    </w:p>
    <w:p w14:paraId="30DC4BC5" w14:textId="776FC5AA" w:rsidR="004B5854" w:rsidRPr="004B5854" w:rsidRDefault="004B5854" w:rsidP="00172DFF">
      <w:pPr>
        <w:rPr>
          <w:bCs/>
          <w:lang w:val="nl-NL"/>
        </w:rPr>
      </w:pPr>
      <w:r>
        <w:rPr>
          <w:bCs/>
          <w:lang w:val="nl-NL"/>
        </w:rPr>
        <w:t>Bijlage 4: Mogelijke afspraken notities van mondeling overleg.</w:t>
      </w:r>
    </w:p>
    <w:sectPr w:rsidR="004B5854" w:rsidRPr="004B5854" w:rsidSect="00172DFF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8D208A"/>
    <w:multiLevelType w:val="multilevel"/>
    <w:tmpl w:val="002E3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273DD4"/>
    <w:multiLevelType w:val="multilevel"/>
    <w:tmpl w:val="70E44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5906CB"/>
    <w:multiLevelType w:val="multilevel"/>
    <w:tmpl w:val="B818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BB60F9"/>
    <w:multiLevelType w:val="multilevel"/>
    <w:tmpl w:val="DF4C0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411F01"/>
    <w:multiLevelType w:val="hybridMultilevel"/>
    <w:tmpl w:val="601C7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E12BC"/>
    <w:multiLevelType w:val="hybridMultilevel"/>
    <w:tmpl w:val="B4661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FA5521"/>
    <w:multiLevelType w:val="multilevel"/>
    <w:tmpl w:val="55864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561936">
    <w:abstractNumId w:val="5"/>
  </w:num>
  <w:num w:numId="2" w16cid:durableId="2021469212">
    <w:abstractNumId w:val="4"/>
  </w:num>
  <w:num w:numId="3" w16cid:durableId="1697807646">
    <w:abstractNumId w:val="1"/>
  </w:num>
  <w:num w:numId="4" w16cid:durableId="1640770858">
    <w:abstractNumId w:val="0"/>
  </w:num>
  <w:num w:numId="5" w16cid:durableId="136921274">
    <w:abstractNumId w:val="2"/>
  </w:num>
  <w:num w:numId="6" w16cid:durableId="1181898813">
    <w:abstractNumId w:val="6"/>
  </w:num>
  <w:num w:numId="7" w16cid:durableId="2465738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6C6"/>
    <w:rsid w:val="00111C2A"/>
    <w:rsid w:val="001545D2"/>
    <w:rsid w:val="00172DFF"/>
    <w:rsid w:val="004B5854"/>
    <w:rsid w:val="00863050"/>
    <w:rsid w:val="008C1B45"/>
    <w:rsid w:val="00B411AF"/>
    <w:rsid w:val="00C86DC7"/>
    <w:rsid w:val="00E70845"/>
    <w:rsid w:val="00F96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8F870"/>
  <w15:chartTrackingRefBased/>
  <w15:docId w15:val="{380E69B4-D7C4-405A-85E1-87615F94B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DFF"/>
  </w:style>
  <w:style w:type="paragraph" w:styleId="Heading1">
    <w:name w:val="heading 1"/>
    <w:basedOn w:val="Normal"/>
    <w:next w:val="Normal"/>
    <w:link w:val="Heading1Char"/>
    <w:uiPriority w:val="9"/>
    <w:qFormat/>
    <w:rsid w:val="00F966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66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66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66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66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66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66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66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66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66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66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66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66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66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66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66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66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66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66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66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66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66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66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66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66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66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66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66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66C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468</Words>
  <Characters>2672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Liam (L.R.A.) Van den Akker</dc:creator>
  <cp:keywords/>
  <dc:description/>
  <cp:lastModifiedBy>Liam Van den Akker</cp:lastModifiedBy>
  <cp:revision>4</cp:revision>
  <dcterms:created xsi:type="dcterms:W3CDTF">2026-04-09T09:28:00Z</dcterms:created>
  <dcterms:modified xsi:type="dcterms:W3CDTF">2026-05-21T11:07:00Z</dcterms:modified>
</cp:coreProperties>
</file>